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FA" w:rsidRDefault="006F4EFA" w:rsidP="006F4E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Ámbito: Comunicación</w:t>
      </w:r>
    </w:p>
    <w:p w:rsidR="006F4EFA" w:rsidRDefault="006F4EFA" w:rsidP="006F4E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Lenguajes Artísticos</w:t>
      </w:r>
    </w:p>
    <w:p w:rsidR="006F4EFA" w:rsidRDefault="006F4EFA" w:rsidP="006F4E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 de Aprendizaje: Expresión creativa</w:t>
      </w:r>
    </w:p>
    <w:tbl>
      <w:tblPr>
        <w:tblW w:w="142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460"/>
        <w:gridCol w:w="481"/>
        <w:gridCol w:w="515"/>
        <w:gridCol w:w="460"/>
        <w:gridCol w:w="460"/>
        <w:gridCol w:w="450"/>
        <w:gridCol w:w="460"/>
        <w:gridCol w:w="481"/>
        <w:gridCol w:w="481"/>
        <w:gridCol w:w="450"/>
        <w:gridCol w:w="481"/>
        <w:gridCol w:w="481"/>
        <w:gridCol w:w="481"/>
        <w:gridCol w:w="481"/>
        <w:gridCol w:w="460"/>
        <w:gridCol w:w="450"/>
        <w:gridCol w:w="481"/>
        <w:gridCol w:w="450"/>
        <w:gridCol w:w="450"/>
        <w:gridCol w:w="450"/>
        <w:gridCol w:w="481"/>
        <w:gridCol w:w="450"/>
        <w:gridCol w:w="481"/>
        <w:gridCol w:w="422"/>
      </w:tblGrid>
      <w:tr w:rsidR="006F4EFA" w:rsidTr="002A5FAB">
        <w:trPr>
          <w:trHeight w:val="338"/>
        </w:trPr>
        <w:tc>
          <w:tcPr>
            <w:tcW w:w="3056" w:type="dxa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515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22" w:type="dxa"/>
          </w:tcPr>
          <w:p w:rsidR="006F4EFA" w:rsidRDefault="006F4EFA" w:rsidP="002A5FAB">
            <w:pPr>
              <w:spacing w:after="0"/>
            </w:pPr>
          </w:p>
        </w:tc>
      </w:tr>
      <w:tr w:rsidR="006F4EFA" w:rsidTr="002A5FAB">
        <w:trPr>
          <w:trHeight w:val="140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Yordan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Dienellith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proofErr w:type="gramStart"/>
            <w:r>
              <w:rPr>
                <w:rFonts w:cs="Calibri"/>
                <w:b/>
                <w:bCs/>
                <w:color w:val="000000"/>
                <w:lang w:eastAsia="es-ES"/>
              </w:rPr>
              <w:t>Antonella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 .</w:t>
            </w:r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  <w:proofErr w:type="spellEnd"/>
          </w:p>
        </w:tc>
      </w:tr>
      <w:tr w:rsidR="006F4EFA" w:rsidTr="002A5FAB">
        <w:trPr>
          <w:trHeight w:val="338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EFA" w:rsidRPr="0085669B" w:rsidRDefault="006F4EF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85669B">
              <w:rPr>
                <w:b/>
                <w:color w:val="000000"/>
              </w:rPr>
              <w:t>Reproduce corporalmente un relato o canción a través de la mímica y/o la dramatización.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F4EFA" w:rsidTr="002A5FAB">
        <w:trPr>
          <w:trHeight w:val="338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EFA" w:rsidRPr="0085669B" w:rsidRDefault="006F4EF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85669B">
              <w:rPr>
                <w:b/>
                <w:color w:val="000000"/>
              </w:rPr>
              <w:t>Percute el ritmo al entonar canciones infantiles.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F4EFA" w:rsidTr="002A5FAB">
        <w:trPr>
          <w:trHeight w:val="338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FA" w:rsidRPr="0085669B" w:rsidRDefault="006F4EFA" w:rsidP="002A5FAB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5669B">
              <w:rPr>
                <w:b/>
                <w:color w:val="000000"/>
              </w:rPr>
              <w:t>Dibuja o modela figuras humanas o animales, incorporando detalles físicos.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F4EFA" w:rsidTr="002A5FAB">
        <w:trPr>
          <w:trHeight w:val="338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EFA" w:rsidRPr="0085669B" w:rsidRDefault="006F4EF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85669B">
              <w:rPr>
                <w:b/>
                <w:color w:val="000000"/>
              </w:rPr>
              <w:t>Canta inventando una nueva letra o texto simple a una melodía conocida.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</w:tr>
      <w:tr w:rsidR="006F4EFA" w:rsidTr="002A5FAB">
        <w:trPr>
          <w:trHeight w:val="33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FA" w:rsidRPr="0085669B" w:rsidRDefault="006F4EFA" w:rsidP="002A5FAB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6F4EFA" w:rsidRDefault="006F4EFA" w:rsidP="006F4EFA"/>
    <w:p w:rsidR="006F4EFA" w:rsidRDefault="006F4EFA" w:rsidP="006F4EFA">
      <w:r>
        <w:br w:type="page"/>
      </w:r>
    </w:p>
    <w:p w:rsidR="006F4EFA" w:rsidRDefault="006F4EFA" w:rsidP="006F4E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Ámbito: Comunicación</w:t>
      </w:r>
    </w:p>
    <w:p w:rsidR="006F4EFA" w:rsidRDefault="006F4EFA" w:rsidP="006F4E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Lenguajes Artísticos</w:t>
      </w:r>
    </w:p>
    <w:p w:rsidR="006F4EFA" w:rsidRDefault="006F4EFA" w:rsidP="006F4EF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 de Aprendizaje: Apreciación estética</w:t>
      </w:r>
    </w:p>
    <w:tbl>
      <w:tblPr>
        <w:tblW w:w="1476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3"/>
        <w:gridCol w:w="450"/>
        <w:gridCol w:w="481"/>
        <w:gridCol w:w="450"/>
        <w:gridCol w:w="460"/>
        <w:gridCol w:w="450"/>
        <w:gridCol w:w="450"/>
        <w:gridCol w:w="460"/>
        <w:gridCol w:w="481"/>
        <w:gridCol w:w="481"/>
        <w:gridCol w:w="450"/>
        <w:gridCol w:w="481"/>
        <w:gridCol w:w="481"/>
        <w:gridCol w:w="481"/>
        <w:gridCol w:w="481"/>
        <w:gridCol w:w="450"/>
        <w:gridCol w:w="450"/>
        <w:gridCol w:w="481"/>
        <w:gridCol w:w="450"/>
        <w:gridCol w:w="450"/>
        <w:gridCol w:w="450"/>
        <w:gridCol w:w="481"/>
        <w:gridCol w:w="450"/>
        <w:gridCol w:w="481"/>
        <w:gridCol w:w="461"/>
      </w:tblGrid>
      <w:tr w:rsidR="006F4EFA" w:rsidTr="002A5FAB">
        <w:trPr>
          <w:trHeight w:val="338"/>
        </w:trPr>
        <w:tc>
          <w:tcPr>
            <w:tcW w:w="3623" w:type="dxa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F4EFA" w:rsidRDefault="006F4EFA" w:rsidP="002A5FAB">
            <w:pPr>
              <w:spacing w:after="0"/>
            </w:pPr>
          </w:p>
        </w:tc>
        <w:tc>
          <w:tcPr>
            <w:tcW w:w="481" w:type="dxa"/>
          </w:tcPr>
          <w:p w:rsidR="006F4EFA" w:rsidRDefault="006F4EFA" w:rsidP="002A5FAB">
            <w:pPr>
              <w:spacing w:after="0"/>
            </w:pPr>
          </w:p>
        </w:tc>
      </w:tr>
      <w:tr w:rsidR="006F4EFA" w:rsidTr="002A5FAB">
        <w:trPr>
          <w:trHeight w:val="1404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Yordan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Dienellith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proofErr w:type="gramStart"/>
            <w:r>
              <w:rPr>
                <w:rFonts w:cs="Calibri"/>
                <w:b/>
                <w:bCs/>
                <w:color w:val="000000"/>
                <w:lang w:eastAsia="es-ES"/>
              </w:rPr>
              <w:t>Antonella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 .</w:t>
            </w:r>
            <w:proofErr w:type="gramEnd"/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F4EFA" w:rsidRDefault="006F4EFA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  <w:proofErr w:type="spellEnd"/>
          </w:p>
        </w:tc>
      </w:tr>
      <w:tr w:rsidR="006F4EFA" w:rsidTr="002A5FAB">
        <w:trPr>
          <w:trHeight w:val="338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EFA" w:rsidRPr="0085669B" w:rsidRDefault="006F4EF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85669B">
              <w:rPr>
                <w:b/>
                <w:color w:val="000000"/>
              </w:rPr>
              <w:t>Describe sus preferencias en relación al colorido, tamaño, formas o diseño de algunas pinturas, esculturas y/o fotografías.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F4EFA" w:rsidTr="002A5FAB">
        <w:trPr>
          <w:trHeight w:val="338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4EFA" w:rsidRPr="0085669B" w:rsidRDefault="006F4EFA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85669B">
              <w:rPr>
                <w:b/>
                <w:color w:val="000000"/>
              </w:rPr>
              <w:t>Elige entre dos piezas de baile aquella que más le agrada, considerando algunos criterios como ritmo, soportes utilizados (maquillaje, vestuario, escenografía), deslazamiento o carácter (alegre/triste).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F4EFA" w:rsidTr="002A5FAB">
        <w:trPr>
          <w:trHeight w:val="338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FA" w:rsidRPr="0085669B" w:rsidRDefault="006F4EFA" w:rsidP="002A5FAB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5669B">
              <w:rPr>
                <w:b/>
                <w:color w:val="000000"/>
              </w:rPr>
              <w:t>Escoge entre dos o más ejemplos auditivos el que más le agrada, explicando el porqué de su opinión.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F4EFA" w:rsidTr="002A5FAB">
        <w:trPr>
          <w:trHeight w:val="338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4EFA" w:rsidRPr="0085669B" w:rsidRDefault="006F4EFA" w:rsidP="002A5FAB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both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F4EFA" w:rsidRDefault="006F4EFA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C51D4E" w:rsidRDefault="006F4EFA">
      <w:bookmarkStart w:id="0" w:name="_GoBack"/>
      <w:bookmarkEnd w:id="0"/>
    </w:p>
    <w:sectPr w:rsidR="00C51D4E" w:rsidSect="006F4EF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FA"/>
    <w:rsid w:val="006F4EFA"/>
    <w:rsid w:val="0086554C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2013-04-27T19:19:00Z</dcterms:created>
  <dcterms:modified xsi:type="dcterms:W3CDTF">2013-04-27T19:20:00Z</dcterms:modified>
</cp:coreProperties>
</file>